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2D89" w14:textId="3BBD0860" w:rsidR="00C73B0F" w:rsidRPr="0084032A" w:rsidRDefault="006656FF" w:rsidP="00C31835">
      <w:pPr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 w:rsidRPr="0084032A">
        <w:rPr>
          <w:rFonts w:ascii="微软雅黑" w:eastAsia="微软雅黑" w:hAnsi="微软雅黑" w:hint="eastAsia"/>
          <w:b/>
          <w:bCs/>
          <w:sz w:val="44"/>
          <w:szCs w:val="44"/>
        </w:rPr>
        <w:t>天虹线下门店的整合营销突破</w:t>
      </w:r>
      <w:r w:rsidR="00FE408F" w:rsidRPr="0084032A">
        <w:rPr>
          <w:rFonts w:ascii="微软雅黑" w:eastAsia="微软雅黑" w:hAnsi="微软雅黑" w:hint="eastAsia"/>
          <w:b/>
          <w:bCs/>
          <w:sz w:val="44"/>
          <w:szCs w:val="44"/>
        </w:rPr>
        <w:t xml:space="preserve"> 任务书</w:t>
      </w:r>
    </w:p>
    <w:p w14:paraId="7B3ED5AD" w14:textId="77777777" w:rsidR="00025DB0" w:rsidRPr="00581062" w:rsidRDefault="00025DB0">
      <w:pPr>
        <w:rPr>
          <w:rFonts w:ascii="微软雅黑" w:eastAsia="微软雅黑" w:hAnsi="微软雅黑"/>
          <w:szCs w:val="21"/>
        </w:rPr>
      </w:pPr>
    </w:p>
    <w:p w14:paraId="7737851C" w14:textId="2A77FD0F" w:rsidR="00FE408F" w:rsidRPr="00957C80" w:rsidRDefault="00FE408F">
      <w:pPr>
        <w:rPr>
          <w:rFonts w:ascii="微软雅黑" w:eastAsia="微软雅黑" w:hAnsi="微软雅黑"/>
          <w:b/>
          <w:bCs/>
          <w:szCs w:val="21"/>
        </w:rPr>
      </w:pPr>
      <w:r w:rsidRPr="00957C80">
        <w:rPr>
          <w:rFonts w:ascii="微软雅黑" w:eastAsia="微软雅黑" w:hAnsi="微软雅黑" w:hint="eastAsia"/>
          <w:b/>
          <w:bCs/>
          <w:szCs w:val="21"/>
        </w:rPr>
        <w:t>一、项目背景</w:t>
      </w:r>
    </w:p>
    <w:p w14:paraId="1B9BD027" w14:textId="6D31FAE9" w:rsidR="00FE408F" w:rsidRPr="00581062" w:rsidRDefault="00FE408F">
      <w:pPr>
        <w:rPr>
          <w:rFonts w:ascii="微软雅黑" w:eastAsia="微软雅黑" w:hAnsi="微软雅黑"/>
          <w:szCs w:val="21"/>
        </w:rPr>
      </w:pPr>
      <w:r w:rsidRPr="00581062">
        <w:rPr>
          <w:rFonts w:ascii="微软雅黑" w:eastAsia="微软雅黑" w:hAnsi="微软雅黑" w:hint="eastAsia"/>
          <w:szCs w:val="21"/>
        </w:rPr>
        <w:t xml:space="preserve"> </w:t>
      </w:r>
      <w:r w:rsidRPr="00581062">
        <w:rPr>
          <w:rFonts w:ascii="微软雅黑" w:eastAsia="微软雅黑" w:hAnsi="微软雅黑"/>
          <w:szCs w:val="21"/>
        </w:rPr>
        <w:t xml:space="preserve">   </w:t>
      </w:r>
      <w:r w:rsidR="006656FF" w:rsidRPr="006656FF">
        <w:rPr>
          <w:rFonts w:ascii="微软雅黑" w:eastAsia="微软雅黑" w:hAnsi="微软雅黑" w:hint="eastAsia"/>
          <w:szCs w:val="21"/>
        </w:rPr>
        <w:t>线上购物平台的发展及</w:t>
      </w:r>
      <w:r w:rsidR="006656FF">
        <w:rPr>
          <w:rFonts w:ascii="微软雅黑" w:eastAsia="微软雅黑" w:hAnsi="微软雅黑" w:hint="eastAsia"/>
          <w:szCs w:val="21"/>
        </w:rPr>
        <w:t>线下</w:t>
      </w:r>
      <w:r w:rsidR="006656FF" w:rsidRPr="006656FF">
        <w:rPr>
          <w:rFonts w:ascii="微软雅黑" w:eastAsia="微软雅黑" w:hAnsi="微软雅黑" w:hint="eastAsia"/>
          <w:szCs w:val="21"/>
        </w:rPr>
        <w:t>疫情</w:t>
      </w:r>
      <w:r w:rsidR="006656FF">
        <w:rPr>
          <w:rFonts w:ascii="微软雅黑" w:eastAsia="微软雅黑" w:hAnsi="微软雅黑" w:hint="eastAsia"/>
          <w:szCs w:val="21"/>
        </w:rPr>
        <w:t>的</w:t>
      </w:r>
      <w:r w:rsidR="006656FF" w:rsidRPr="006656FF">
        <w:rPr>
          <w:rFonts w:ascii="微软雅黑" w:eastAsia="微软雅黑" w:hAnsi="微软雅黑" w:hint="eastAsia"/>
          <w:szCs w:val="21"/>
        </w:rPr>
        <w:t>影响，对实体消费造成了巨大的冲击。作为国内先进的数字化零售商，天虹虽然率先进行了线上平台的搭建和转型，但部分门店（以传统百货为主）依旧遇到了客流量下滑、销售低迷的困境。</w:t>
      </w:r>
    </w:p>
    <w:p w14:paraId="579187E1" w14:textId="0516B010" w:rsidR="00FE408F" w:rsidRPr="00581062" w:rsidRDefault="00FE408F">
      <w:pPr>
        <w:rPr>
          <w:rFonts w:ascii="微软雅黑" w:eastAsia="微软雅黑" w:hAnsi="微软雅黑"/>
          <w:szCs w:val="21"/>
        </w:rPr>
      </w:pPr>
    </w:p>
    <w:p w14:paraId="526D09D0" w14:textId="5279D124" w:rsidR="00FE408F" w:rsidRPr="00957C80" w:rsidRDefault="00FE408F">
      <w:pPr>
        <w:rPr>
          <w:rFonts w:ascii="微软雅黑" w:eastAsia="微软雅黑" w:hAnsi="微软雅黑"/>
          <w:b/>
          <w:bCs/>
          <w:szCs w:val="21"/>
        </w:rPr>
      </w:pPr>
      <w:r w:rsidRPr="00957C80">
        <w:rPr>
          <w:rFonts w:ascii="微软雅黑" w:eastAsia="微软雅黑" w:hAnsi="微软雅黑" w:hint="eastAsia"/>
          <w:b/>
          <w:bCs/>
          <w:szCs w:val="21"/>
        </w:rPr>
        <w:t>二、项目任务</w:t>
      </w:r>
    </w:p>
    <w:p w14:paraId="3CC0AB9C" w14:textId="468455C4" w:rsidR="006656FF" w:rsidRDefault="006656FF" w:rsidP="006656FF">
      <w:pPr>
        <w:ind w:firstLine="420"/>
        <w:rPr>
          <w:rFonts w:ascii="微软雅黑" w:eastAsia="微软雅黑" w:hAnsi="微软雅黑"/>
          <w:szCs w:val="21"/>
        </w:rPr>
      </w:pPr>
      <w:r w:rsidRPr="006656FF">
        <w:rPr>
          <w:rFonts w:ascii="微软雅黑" w:eastAsia="微软雅黑" w:hAnsi="微软雅黑" w:hint="eastAsia"/>
          <w:szCs w:val="21"/>
        </w:rPr>
        <w:t>作为互联网原住民的一员，你可以通过线上、线下结合的渠道，利用新颖、有趣的营销方式，吸引更多的消费者通过线上平台从天虹下单，或吸引更多的线下客流量，最终达到促进销售增长的结果。</w:t>
      </w:r>
    </w:p>
    <w:p w14:paraId="26592BEB" w14:textId="091F4BAB" w:rsidR="00FE408F" w:rsidRPr="00581062" w:rsidRDefault="006656FF" w:rsidP="006656FF">
      <w:pPr>
        <w:ind w:firstLine="420"/>
        <w:rPr>
          <w:rFonts w:ascii="微软雅黑" w:eastAsia="微软雅黑" w:hAnsi="微软雅黑"/>
          <w:szCs w:val="21"/>
        </w:rPr>
      </w:pPr>
      <w:r w:rsidRPr="006656FF">
        <w:rPr>
          <w:rFonts w:ascii="微软雅黑" w:eastAsia="微软雅黑" w:hAnsi="微软雅黑" w:hint="eastAsia"/>
          <w:szCs w:val="21"/>
        </w:rPr>
        <w:t>请撰写一份具体的</w:t>
      </w:r>
      <w:r>
        <w:rPr>
          <w:rFonts w:ascii="微软雅黑" w:eastAsia="微软雅黑" w:hAnsi="微软雅黑" w:hint="eastAsia"/>
          <w:szCs w:val="21"/>
        </w:rPr>
        <w:t>营销方</w:t>
      </w:r>
      <w:r w:rsidRPr="006656FF">
        <w:rPr>
          <w:rFonts w:ascii="微软雅黑" w:eastAsia="微软雅黑" w:hAnsi="微软雅黑" w:hint="eastAsia"/>
          <w:szCs w:val="21"/>
        </w:rPr>
        <w:t>案，详述你的创意。</w:t>
      </w:r>
    </w:p>
    <w:p w14:paraId="22998763" w14:textId="76EBAF30" w:rsidR="00FE408F" w:rsidRPr="00581062" w:rsidRDefault="00FE408F">
      <w:pPr>
        <w:rPr>
          <w:rFonts w:ascii="微软雅黑" w:eastAsia="微软雅黑" w:hAnsi="微软雅黑"/>
          <w:szCs w:val="21"/>
        </w:rPr>
      </w:pPr>
    </w:p>
    <w:p w14:paraId="6323C92E" w14:textId="77777777" w:rsidR="006656FF" w:rsidRDefault="00FE408F" w:rsidP="006656FF">
      <w:pPr>
        <w:rPr>
          <w:rFonts w:ascii="微软雅黑" w:eastAsia="微软雅黑" w:hAnsi="微软雅黑"/>
          <w:b/>
          <w:bCs/>
          <w:szCs w:val="21"/>
        </w:rPr>
      </w:pPr>
      <w:r w:rsidRPr="00957C80">
        <w:rPr>
          <w:rFonts w:ascii="微软雅黑" w:eastAsia="微软雅黑" w:hAnsi="微软雅黑" w:hint="eastAsia"/>
          <w:b/>
          <w:bCs/>
          <w:szCs w:val="21"/>
        </w:rPr>
        <w:t>三、项目要求</w:t>
      </w:r>
    </w:p>
    <w:p w14:paraId="0B28E507" w14:textId="2891BF91" w:rsidR="006656FF" w:rsidRDefault="006656FF" w:rsidP="006656FF">
      <w:pPr>
        <w:ind w:firstLineChars="200" w:firstLine="420"/>
        <w:rPr>
          <w:rFonts w:ascii="微软雅黑" w:eastAsia="微软雅黑" w:hAnsi="微软雅黑"/>
          <w:szCs w:val="21"/>
        </w:rPr>
      </w:pPr>
      <w:r w:rsidRPr="006656FF">
        <w:rPr>
          <w:rFonts w:ascii="微软雅黑" w:eastAsia="微软雅黑" w:hAnsi="微软雅黑" w:hint="eastAsia"/>
          <w:szCs w:val="21"/>
        </w:rPr>
        <w:t>请基于天虹的一个业务</w:t>
      </w:r>
      <w:r w:rsidR="0009302C">
        <w:rPr>
          <w:rFonts w:ascii="微软雅黑" w:eastAsia="微软雅黑" w:hAnsi="微软雅黑" w:hint="eastAsia"/>
          <w:szCs w:val="21"/>
        </w:rPr>
        <w:t>的线下门店</w:t>
      </w:r>
      <w:r w:rsidRPr="006656FF">
        <w:rPr>
          <w:rFonts w:ascii="微软雅黑" w:eastAsia="微软雅黑" w:hAnsi="微软雅黑" w:hint="eastAsia"/>
          <w:szCs w:val="21"/>
        </w:rPr>
        <w:t>（百货</w:t>
      </w:r>
      <w:r w:rsidRPr="006656FF">
        <w:rPr>
          <w:rFonts w:ascii="微软雅黑" w:eastAsia="微软雅黑" w:hAnsi="微软雅黑"/>
          <w:szCs w:val="21"/>
        </w:rPr>
        <w:t>/超市/购物中心）构思营销方案。</w:t>
      </w:r>
      <w:r>
        <w:rPr>
          <w:rFonts w:ascii="微软雅黑" w:eastAsia="微软雅黑" w:hAnsi="微软雅黑" w:hint="eastAsia"/>
          <w:szCs w:val="21"/>
        </w:rPr>
        <w:t>在方案中，需要写明以下内容：</w:t>
      </w:r>
    </w:p>
    <w:p w14:paraId="46F8B2AA" w14:textId="09C5F4F2" w:rsidR="006656FF" w:rsidRDefault="006656FF" w:rsidP="006656FF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1.</w:t>
      </w:r>
      <w:r w:rsidR="0009302C">
        <w:rPr>
          <w:rFonts w:ascii="微软雅黑" w:eastAsia="微软雅黑" w:hAnsi="微软雅黑"/>
          <w:szCs w:val="21"/>
        </w:rPr>
        <w:t xml:space="preserve"> </w:t>
      </w:r>
      <w:r w:rsidR="0009302C">
        <w:rPr>
          <w:rFonts w:ascii="微软雅黑" w:eastAsia="微软雅黑" w:hAnsi="微软雅黑" w:hint="eastAsia"/>
          <w:szCs w:val="21"/>
        </w:rPr>
        <w:t>背景分析：天虹及你选择的业务经营情况如何，在市场上有哪些优势及劣势；</w:t>
      </w:r>
    </w:p>
    <w:p w14:paraId="30C677EC" w14:textId="791F8F2C" w:rsidR="0009302C" w:rsidRDefault="0009302C" w:rsidP="006656FF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2.</w:t>
      </w:r>
      <w:r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目标拆解：</w:t>
      </w:r>
      <w:r w:rsidR="006944E5">
        <w:rPr>
          <w:rFonts w:ascii="微软雅黑" w:eastAsia="微软雅黑" w:hAnsi="微软雅黑" w:hint="eastAsia"/>
          <w:szCs w:val="21"/>
        </w:rPr>
        <w:t>思考零售行业的</w:t>
      </w:r>
      <w:r>
        <w:rPr>
          <w:rFonts w:ascii="微软雅黑" w:eastAsia="微软雅黑" w:hAnsi="微软雅黑" w:hint="eastAsia"/>
          <w:szCs w:val="21"/>
        </w:rPr>
        <w:t>经营公式，对最终提升销售的目标进行拆解（如：</w:t>
      </w:r>
      <w:r w:rsidR="006944E5">
        <w:rPr>
          <w:rFonts w:ascii="微软雅黑" w:eastAsia="微软雅黑" w:hAnsi="微软雅黑" w:hint="eastAsia"/>
          <w:szCs w:val="21"/>
        </w:rPr>
        <w:t>销售额=流量*转化率*客单价*复购率，因此提升门店销售额可以通过提升客流量、进店消费转化、客单价、复购可能性来进行具体方案的思考</w:t>
      </w:r>
      <w:r>
        <w:rPr>
          <w:rFonts w:ascii="微软雅黑" w:eastAsia="微软雅黑" w:hAnsi="微软雅黑" w:hint="eastAsia"/>
          <w:szCs w:val="21"/>
        </w:rPr>
        <w:t>）</w:t>
      </w:r>
      <w:r w:rsidR="006944E5">
        <w:rPr>
          <w:rFonts w:ascii="微软雅黑" w:eastAsia="微软雅黑" w:hAnsi="微软雅黑" w:hint="eastAsia"/>
          <w:szCs w:val="21"/>
        </w:rPr>
        <w:t>；</w:t>
      </w:r>
    </w:p>
    <w:p w14:paraId="76475D86" w14:textId="00DF140F" w:rsidR="006944E5" w:rsidRDefault="006944E5" w:rsidP="006656FF">
      <w:pPr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3.</w:t>
      </w:r>
      <w:r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可行性分析：包括方案中可能出现的风险及应对措施，以及与其他竞品的营销方式相比，你方案中的亮点在于哪里；</w:t>
      </w:r>
    </w:p>
    <w:p w14:paraId="7DF40E5B" w14:textId="09114684" w:rsidR="006656FF" w:rsidRPr="0084032A" w:rsidRDefault="006656FF" w:rsidP="0084032A">
      <w:pPr>
        <w:ind w:firstLineChars="200" w:firstLine="420"/>
        <w:rPr>
          <w:rFonts w:ascii="微软雅黑" w:eastAsia="微软雅黑" w:hAnsi="微软雅黑" w:hint="eastAsia"/>
          <w:b/>
          <w:bCs/>
          <w:szCs w:val="21"/>
        </w:rPr>
      </w:pPr>
      <w:r w:rsidRPr="006656FF">
        <w:rPr>
          <w:rFonts w:ascii="微软雅黑" w:eastAsia="微软雅黑" w:hAnsi="微软雅黑"/>
          <w:szCs w:val="21"/>
        </w:rPr>
        <w:lastRenderedPageBreak/>
        <w:t>你可以</w:t>
      </w:r>
      <w:r w:rsidR="006944E5">
        <w:rPr>
          <w:rFonts w:ascii="微软雅黑" w:eastAsia="微软雅黑" w:hAnsi="微软雅黑" w:hint="eastAsia"/>
          <w:szCs w:val="21"/>
        </w:rPr>
        <w:t>发挥自己的想象</w:t>
      </w:r>
      <w:r w:rsidR="005C4935">
        <w:rPr>
          <w:rFonts w:ascii="微软雅黑" w:eastAsia="微软雅黑" w:hAnsi="微软雅黑" w:hint="eastAsia"/>
          <w:szCs w:val="21"/>
        </w:rPr>
        <w:t>构思新颖的营销方式</w:t>
      </w:r>
      <w:r w:rsidR="006944E5">
        <w:rPr>
          <w:rFonts w:ascii="微软雅黑" w:eastAsia="微软雅黑" w:hAnsi="微软雅黑" w:hint="eastAsia"/>
          <w:szCs w:val="21"/>
        </w:rPr>
        <w:t>，但更建议</w:t>
      </w:r>
      <w:r w:rsidRPr="006656FF">
        <w:rPr>
          <w:rFonts w:ascii="微软雅黑" w:eastAsia="微软雅黑" w:hAnsi="微软雅黑"/>
          <w:szCs w:val="21"/>
        </w:rPr>
        <w:t>通过以下的一个或多个方向进行深入思考：</w:t>
      </w:r>
    </w:p>
    <w:p w14:paraId="16D7BD16" w14:textId="6D2B164B" w:rsidR="006656FF" w:rsidRPr="006656FF" w:rsidRDefault="0084032A" w:rsidP="006656FF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）</w:t>
      </w:r>
      <w:r w:rsidR="006656FF" w:rsidRPr="006656FF">
        <w:rPr>
          <w:rFonts w:ascii="微软雅黑" w:eastAsia="微软雅黑" w:hAnsi="微软雅黑"/>
          <w:szCs w:val="21"/>
        </w:rPr>
        <w:t>会员营销</w:t>
      </w:r>
    </w:p>
    <w:p w14:paraId="0C74EA13" w14:textId="76CAD8DE" w:rsidR="006656FF" w:rsidRPr="006656FF" w:rsidRDefault="006656FF" w:rsidP="006656FF">
      <w:pPr>
        <w:rPr>
          <w:rFonts w:ascii="微软雅黑" w:eastAsia="微软雅黑" w:hAnsi="微软雅黑" w:hint="eastAsia"/>
          <w:szCs w:val="21"/>
        </w:rPr>
      </w:pPr>
      <w:r w:rsidRPr="006656FF">
        <w:rPr>
          <w:rFonts w:ascii="微软雅黑" w:eastAsia="微软雅黑" w:hAnsi="微软雅黑" w:hint="eastAsia"/>
          <w:szCs w:val="21"/>
        </w:rPr>
        <w:t>通过唤醒流失顾客及提升</w:t>
      </w:r>
      <w:r w:rsidRPr="006656FF">
        <w:rPr>
          <w:rFonts w:ascii="微软雅黑" w:eastAsia="微软雅黑" w:hAnsi="微软雅黑"/>
          <w:szCs w:val="21"/>
        </w:rPr>
        <w:t>VIP顾客客单价、复购率，达到销售量提升或销售额上升；</w:t>
      </w:r>
    </w:p>
    <w:p w14:paraId="7C449292" w14:textId="7DA9D6D9" w:rsidR="006656FF" w:rsidRPr="006656FF" w:rsidRDefault="0084032A" w:rsidP="006656FF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）</w:t>
      </w:r>
      <w:r w:rsidR="006656FF" w:rsidRPr="006656FF">
        <w:rPr>
          <w:rFonts w:ascii="微软雅黑" w:eastAsia="微软雅黑" w:hAnsi="微软雅黑"/>
          <w:szCs w:val="21"/>
        </w:rPr>
        <w:t>平台优化</w:t>
      </w:r>
    </w:p>
    <w:p w14:paraId="438C1E10" w14:textId="5EEEBAB7" w:rsidR="006656FF" w:rsidRPr="006656FF" w:rsidRDefault="006656FF" w:rsidP="006656FF">
      <w:pPr>
        <w:rPr>
          <w:rFonts w:ascii="微软雅黑" w:eastAsia="微软雅黑" w:hAnsi="微软雅黑" w:hint="eastAsia"/>
          <w:szCs w:val="21"/>
        </w:rPr>
      </w:pPr>
      <w:r w:rsidRPr="006656FF">
        <w:rPr>
          <w:rFonts w:ascii="微软雅黑" w:eastAsia="微软雅黑" w:hAnsi="微软雅黑" w:hint="eastAsia"/>
          <w:szCs w:val="21"/>
        </w:rPr>
        <w:t>针对天虹小程序和</w:t>
      </w:r>
      <w:r w:rsidRPr="006656FF">
        <w:rPr>
          <w:rFonts w:ascii="微软雅黑" w:eastAsia="微软雅黑" w:hAnsi="微软雅黑"/>
          <w:szCs w:val="21"/>
        </w:rPr>
        <w:t>APP两个线上平台进行产品功能优化，从而提升顾客的线上消费占比；</w:t>
      </w:r>
    </w:p>
    <w:p w14:paraId="716A16AA" w14:textId="001DA848" w:rsidR="006656FF" w:rsidRPr="006656FF" w:rsidRDefault="0084032A" w:rsidP="006656FF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）</w:t>
      </w:r>
      <w:r w:rsidR="006656FF" w:rsidRPr="006656FF">
        <w:rPr>
          <w:rFonts w:ascii="微软雅黑" w:eastAsia="微软雅黑" w:hAnsi="微软雅黑"/>
          <w:szCs w:val="21"/>
        </w:rPr>
        <w:t>社群运营方向</w:t>
      </w:r>
    </w:p>
    <w:p w14:paraId="24CAAF3D" w14:textId="28939813" w:rsidR="00FE408F" w:rsidRDefault="006656FF" w:rsidP="006656FF">
      <w:pPr>
        <w:rPr>
          <w:rFonts w:ascii="微软雅黑" w:eastAsia="微软雅黑" w:hAnsi="微软雅黑"/>
          <w:szCs w:val="21"/>
        </w:rPr>
      </w:pPr>
      <w:r w:rsidRPr="006656FF">
        <w:rPr>
          <w:rFonts w:ascii="微软雅黑" w:eastAsia="微软雅黑" w:hAnsi="微软雅黑" w:hint="eastAsia"/>
          <w:szCs w:val="21"/>
        </w:rPr>
        <w:t>通过运营某一特定主题的线上社群（如：青年文化类、美妆穿搭、萌宠文化等），提升用户数量及粘性，从而促进社群内的销售转化。</w:t>
      </w:r>
    </w:p>
    <w:p w14:paraId="413DCF51" w14:textId="77777777" w:rsidR="005C4935" w:rsidRPr="00581062" w:rsidRDefault="005C4935" w:rsidP="006656FF">
      <w:pPr>
        <w:rPr>
          <w:rFonts w:ascii="微软雅黑" w:eastAsia="微软雅黑" w:hAnsi="微软雅黑"/>
          <w:szCs w:val="21"/>
        </w:rPr>
      </w:pPr>
    </w:p>
    <w:p w14:paraId="4A5CDDF8" w14:textId="5F409A38" w:rsidR="00FE408F" w:rsidRPr="00957C80" w:rsidRDefault="00FE408F">
      <w:pPr>
        <w:rPr>
          <w:rFonts w:ascii="微软雅黑" w:eastAsia="微软雅黑" w:hAnsi="微软雅黑"/>
          <w:b/>
          <w:bCs/>
          <w:szCs w:val="21"/>
        </w:rPr>
      </w:pPr>
      <w:r w:rsidRPr="00957C80">
        <w:rPr>
          <w:rFonts w:ascii="微软雅黑" w:eastAsia="微软雅黑" w:hAnsi="微软雅黑" w:hint="eastAsia"/>
          <w:b/>
          <w:bCs/>
          <w:szCs w:val="21"/>
        </w:rPr>
        <w:t>四、验收标准</w:t>
      </w:r>
    </w:p>
    <w:tbl>
      <w:tblPr>
        <w:tblW w:w="8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5068"/>
        <w:gridCol w:w="712"/>
      </w:tblGrid>
      <w:tr w:rsidR="00BC7203" w:rsidRPr="00BC7203" w14:paraId="70B024CB" w14:textId="77777777" w:rsidTr="00BC7203">
        <w:trPr>
          <w:trHeight w:val="62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6216E9A" w14:textId="77777777" w:rsidR="00BC7203" w:rsidRPr="00C0165C" w:rsidRDefault="00BC7203" w:rsidP="00C016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C0165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考核项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B9CE3CA" w14:textId="77777777" w:rsidR="00BC7203" w:rsidRPr="00C0165C" w:rsidRDefault="00BC7203" w:rsidP="00C016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C0165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考核标准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DDB687" w14:textId="77777777" w:rsidR="00BC7203" w:rsidRPr="00C0165C" w:rsidRDefault="00BC7203" w:rsidP="00C016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C0165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占比</w:t>
            </w:r>
          </w:p>
        </w:tc>
      </w:tr>
      <w:tr w:rsidR="00BC7203" w:rsidRPr="00C0165C" w14:paraId="07CE3205" w14:textId="77777777" w:rsidTr="00BC7203">
        <w:trPr>
          <w:trHeight w:val="252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0807217" w14:textId="77777777" w:rsidR="00BC7203" w:rsidRPr="00C0165C" w:rsidRDefault="00BC7203" w:rsidP="00C016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0165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完整性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A59706" w14:textId="4C7E6016" w:rsidR="00BC7203" w:rsidRPr="00C0165C" w:rsidRDefault="00BC7203" w:rsidP="00C016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0165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方案切题、完整，符合规范要求，版面整洁美观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F48639" w14:textId="77777777" w:rsidR="00BC7203" w:rsidRPr="00C0165C" w:rsidRDefault="00BC7203" w:rsidP="00C016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0165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10%</w:t>
            </w:r>
          </w:p>
        </w:tc>
      </w:tr>
      <w:tr w:rsidR="00BC7203" w:rsidRPr="00C0165C" w14:paraId="4B80E6C5" w14:textId="77777777" w:rsidTr="00BC7203">
        <w:trPr>
          <w:trHeight w:val="252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C61AE9B" w14:textId="77777777" w:rsidR="00BC7203" w:rsidRPr="00C0165C" w:rsidRDefault="00BC7203" w:rsidP="00C016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0165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可操作性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741A0C" w14:textId="5F326FC8" w:rsidR="00BC7203" w:rsidRPr="00C0165C" w:rsidRDefault="00BC7203" w:rsidP="00C016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0165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符合实际，具有可落地性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4513C3E" w14:textId="77777777" w:rsidR="00BC7203" w:rsidRPr="00C0165C" w:rsidRDefault="00BC7203" w:rsidP="00C016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0165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15%</w:t>
            </w:r>
          </w:p>
        </w:tc>
      </w:tr>
      <w:tr w:rsidR="00BC7203" w:rsidRPr="00C0165C" w14:paraId="40A6FD8F" w14:textId="77777777" w:rsidTr="00BC7203">
        <w:trPr>
          <w:trHeight w:val="252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B220203" w14:textId="77777777" w:rsidR="00BC7203" w:rsidRPr="00C0165C" w:rsidRDefault="00BC7203" w:rsidP="00C016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0165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创新性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B3FCE3" w14:textId="57D9A1F3" w:rsidR="00BC7203" w:rsidRPr="00C0165C" w:rsidRDefault="00BC7203" w:rsidP="00C016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0165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具有新颖性和独创性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535314" w14:textId="77777777" w:rsidR="00BC7203" w:rsidRPr="00C0165C" w:rsidRDefault="00BC7203" w:rsidP="00C016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0165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15%</w:t>
            </w:r>
          </w:p>
        </w:tc>
      </w:tr>
      <w:tr w:rsidR="00BC7203" w:rsidRPr="00C0165C" w14:paraId="65805580" w14:textId="77777777" w:rsidTr="00BC7203">
        <w:trPr>
          <w:trHeight w:val="252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15A21E0" w14:textId="77777777" w:rsidR="00BC7203" w:rsidRPr="00C0165C" w:rsidRDefault="00BC7203" w:rsidP="00C016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0165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专业度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9D280CA" w14:textId="5326DA97" w:rsidR="00BC7203" w:rsidRPr="00C0165C" w:rsidRDefault="00BC7203" w:rsidP="00C016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0165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方案分析有理有据，能完美运用专业知识或原理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BCFFF42" w14:textId="77777777" w:rsidR="00BC7203" w:rsidRPr="00C0165C" w:rsidRDefault="00BC7203" w:rsidP="00C016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0165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10%</w:t>
            </w:r>
          </w:p>
        </w:tc>
      </w:tr>
      <w:tr w:rsidR="00BC7203" w:rsidRPr="00C0165C" w14:paraId="235DF556" w14:textId="77777777" w:rsidTr="00BC7203">
        <w:trPr>
          <w:trHeight w:val="252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75CF721" w14:textId="77777777" w:rsidR="00BC7203" w:rsidRPr="00C0165C" w:rsidRDefault="00BC7203" w:rsidP="00C016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0165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科学度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81687C" w14:textId="149CC19A" w:rsidR="00BC7203" w:rsidRPr="00C0165C" w:rsidRDefault="00BC7203" w:rsidP="00C016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0165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活动流程设计极佳，方法选择科学合理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70B9B9F" w14:textId="77777777" w:rsidR="00BC7203" w:rsidRPr="00C0165C" w:rsidRDefault="00BC7203" w:rsidP="00C016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0165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30%</w:t>
            </w:r>
          </w:p>
        </w:tc>
      </w:tr>
      <w:tr w:rsidR="00BC7203" w:rsidRPr="00C0165C" w14:paraId="4E63044D" w14:textId="77777777" w:rsidTr="00BC7203">
        <w:trPr>
          <w:trHeight w:val="379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6999E29" w14:textId="77777777" w:rsidR="00BC7203" w:rsidRPr="00C0165C" w:rsidRDefault="00BC7203" w:rsidP="00C016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0165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可实施效度（落地度）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E557465" w14:textId="5CBBF641" w:rsidR="00BC7203" w:rsidRPr="00C0165C" w:rsidRDefault="00BC7203" w:rsidP="00C016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0165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方案结果达到预期效果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CC8DA6" w14:textId="77777777" w:rsidR="00BC7203" w:rsidRPr="00C0165C" w:rsidRDefault="00BC7203" w:rsidP="00C0165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0165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20%</w:t>
            </w:r>
          </w:p>
        </w:tc>
      </w:tr>
    </w:tbl>
    <w:p w14:paraId="4075FDD7" w14:textId="7B473C06" w:rsidR="006E29D2" w:rsidRPr="00581062" w:rsidRDefault="006E29D2">
      <w:pPr>
        <w:rPr>
          <w:rFonts w:ascii="微软雅黑" w:eastAsia="微软雅黑" w:hAnsi="微软雅黑"/>
          <w:szCs w:val="21"/>
        </w:rPr>
      </w:pPr>
    </w:p>
    <w:sectPr w:rsidR="006E29D2" w:rsidRPr="00581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8C45" w14:textId="77777777" w:rsidR="005D4841" w:rsidRDefault="005D4841" w:rsidP="00BE63C7">
      <w:r>
        <w:separator/>
      </w:r>
    </w:p>
  </w:endnote>
  <w:endnote w:type="continuationSeparator" w:id="0">
    <w:p w14:paraId="32B9F80D" w14:textId="77777777" w:rsidR="005D4841" w:rsidRDefault="005D4841" w:rsidP="00BE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9D60" w14:textId="77777777" w:rsidR="005D4841" w:rsidRDefault="005D4841" w:rsidP="00BE63C7">
      <w:r>
        <w:separator/>
      </w:r>
    </w:p>
  </w:footnote>
  <w:footnote w:type="continuationSeparator" w:id="0">
    <w:p w14:paraId="3429F900" w14:textId="77777777" w:rsidR="005D4841" w:rsidRDefault="005D4841" w:rsidP="00BE6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B7BE5"/>
    <w:multiLevelType w:val="hybridMultilevel"/>
    <w:tmpl w:val="F3209700"/>
    <w:lvl w:ilvl="0" w:tplc="83E68E3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5497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EF"/>
    <w:rsid w:val="00025DB0"/>
    <w:rsid w:val="00032EED"/>
    <w:rsid w:val="00081696"/>
    <w:rsid w:val="0009302C"/>
    <w:rsid w:val="0015207C"/>
    <w:rsid w:val="00363D88"/>
    <w:rsid w:val="003704B1"/>
    <w:rsid w:val="003E1D1F"/>
    <w:rsid w:val="003E39A9"/>
    <w:rsid w:val="00424FEF"/>
    <w:rsid w:val="00581062"/>
    <w:rsid w:val="005B3E51"/>
    <w:rsid w:val="005C4935"/>
    <w:rsid w:val="005D4841"/>
    <w:rsid w:val="006656FF"/>
    <w:rsid w:val="006944E5"/>
    <w:rsid w:val="006C73D1"/>
    <w:rsid w:val="006E29D2"/>
    <w:rsid w:val="0084032A"/>
    <w:rsid w:val="00887351"/>
    <w:rsid w:val="00957C80"/>
    <w:rsid w:val="009E48F8"/>
    <w:rsid w:val="00A00C88"/>
    <w:rsid w:val="00A40210"/>
    <w:rsid w:val="00A4378C"/>
    <w:rsid w:val="00AA4A41"/>
    <w:rsid w:val="00BC7203"/>
    <w:rsid w:val="00BE63C7"/>
    <w:rsid w:val="00C0165C"/>
    <w:rsid w:val="00C2262B"/>
    <w:rsid w:val="00C31835"/>
    <w:rsid w:val="00C73B0F"/>
    <w:rsid w:val="00D11FBB"/>
    <w:rsid w:val="00DA799F"/>
    <w:rsid w:val="00DA7ED8"/>
    <w:rsid w:val="00E03299"/>
    <w:rsid w:val="00E26CDA"/>
    <w:rsid w:val="00E41FA4"/>
    <w:rsid w:val="00E57791"/>
    <w:rsid w:val="00EB619B"/>
    <w:rsid w:val="00FA1898"/>
    <w:rsid w:val="00F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76CDB"/>
  <w15:chartTrackingRefBased/>
  <w15:docId w15:val="{92BA32FD-8056-4125-8AC9-FDB34B22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8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E6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63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6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63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9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翔宇</dc:creator>
  <cp:keywords/>
  <dc:description/>
  <cp:lastModifiedBy>王 勇</cp:lastModifiedBy>
  <cp:revision>4</cp:revision>
  <dcterms:created xsi:type="dcterms:W3CDTF">2022-03-29T02:58:00Z</dcterms:created>
  <dcterms:modified xsi:type="dcterms:W3CDTF">2022-04-15T06:32:00Z</dcterms:modified>
</cp:coreProperties>
</file>